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/>
      </w:pPr>
      <w:r>
        <w:rPr>
          <w:b/>
          <w:sz w:val="32"/>
          <w:szCs w:val="32"/>
          <w:lang w:val="en-US"/>
        </w:rPr>
        <w:t>Wójta Gminy Osielsko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29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Osielsko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Bydgoszczy 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02 maja 2019 r.</w:t>
      </w:r>
      <w:r>
        <w:rPr>
          <w:sz w:val="24"/>
          <w:szCs w:val="24"/>
        </w:rPr>
        <w:t xml:space="preserve"> do godz. </w:t>
      </w:r>
      <w:r>
        <w:rPr>
          <w:sz w:val="24"/>
          <w:szCs w:val="24"/>
        </w:rPr>
        <w:t>8.00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Osielsko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wejście B pok. Nr 1 </w:t>
      </w:r>
      <w:r>
        <w:rPr>
          <w:sz w:val="24"/>
          <w:szCs w:val="24"/>
        </w:rPr>
        <w:t>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4,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4,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5, w liczbie 1,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6,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7,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8,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9, w liczbie 2,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10,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11,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12, w liczbie 3,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13, w liczbie 1,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 xml:space="preserve">02 maja 2019 </w:t>
      </w:r>
      <w:r>
        <w:rPr/>
        <w:t xml:space="preserve">r. o godz. </w:t>
      </w:r>
      <w:r>
        <w:rPr/>
        <w:t>10.00</w:t>
      </w:r>
      <w:r>
        <w:rPr/>
        <w:t xml:space="preserve"> w siedzibie </w:t>
      </w:r>
      <w:r>
        <w:rPr>
          <w:b/>
        </w:rPr>
        <w:t xml:space="preserve">Urzędu Gminy Osielsko </w:t>
      </w:r>
      <w:r>
        <w:rPr>
          <w:b/>
        </w:rPr>
        <w:t>wejście B pok. nr 1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/>
      </w:pPr>
      <w:r>
        <w:rPr>
          <w:b/>
          <w:bCs/>
          <w:lang w:val="en-US"/>
        </w:rPr>
        <w:t>Wójt Gminy Osielsko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/>
      </w:pPr>
      <w:r>
        <w:rPr>
          <w:b/>
          <w:bCs/>
          <w:lang w:val="en-US"/>
        </w:rPr>
        <w:t>Wojciech Sypniewski</w:t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LibreOffice/5.1.4.2$Windows_x86 LibreOffice_project/f99d75f39f1c57ebdd7ffc5f42867c12031db97a</Application>
  <Pages>1</Pages>
  <Words>244</Words>
  <Characters>1080</Characters>
  <CharactersWithSpaces>1326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cp:lastPrinted>2019-04-29T08:35:32Z</cp:lastPrinted>
  <dcterms:modified xsi:type="dcterms:W3CDTF">2019-04-29T08:36:10Z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